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7E83" w14:textId="77777777" w:rsidR="00C906E2" w:rsidRDefault="00C906E2" w:rsidP="00C906E2">
      <w:pPr>
        <w:pStyle w:val="paragraph"/>
        <w:ind w:firstLine="705"/>
        <w:jc w:val="center"/>
        <w:textAlignment w:val="baseline"/>
        <w:rPr>
          <w:rStyle w:val="normaltextrun"/>
          <w:b/>
          <w:bCs/>
          <w:sz w:val="24"/>
          <w:szCs w:val="24"/>
          <w:lang w:val="ro-RO"/>
        </w:rPr>
      </w:pPr>
    </w:p>
    <w:p w14:paraId="6490D181" w14:textId="77777777" w:rsidR="00971CC3" w:rsidRPr="00971CC3" w:rsidRDefault="00971CC3" w:rsidP="00971CC3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971CC3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P&amp;G се обединява с Фондация „Детски </w:t>
      </w:r>
      <w:proofErr w:type="gramStart"/>
      <w:r w:rsidRPr="00971CC3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книги“</w:t>
      </w:r>
      <w:proofErr w:type="gramEnd"/>
    </w:p>
    <w:p w14:paraId="22C2375A" w14:textId="77777777" w:rsidR="00971CC3" w:rsidRPr="00971CC3" w:rsidRDefault="00971CC3" w:rsidP="00971CC3">
      <w:pPr>
        <w:spacing w:after="0"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971CC3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в кампанията „Да засадим въздух за нашите </w:t>
      </w:r>
      <w:proofErr w:type="gramStart"/>
      <w:r w:rsidRPr="00971CC3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деца“</w:t>
      </w:r>
      <w:proofErr w:type="gramEnd"/>
    </w:p>
    <w:p w14:paraId="0FD24A58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</w:p>
    <w:p w14:paraId="117AD2DC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b/>
          <w:bCs/>
          <w:lang w:val="bg-BG"/>
        </w:rPr>
        <w:t xml:space="preserve">София, </w:t>
      </w:r>
      <w:r w:rsidRPr="00971CC3">
        <w:rPr>
          <w:rFonts w:ascii="Calibri" w:eastAsia="Calibri" w:hAnsi="Calibri" w:cs="Times New Roman"/>
          <w:b/>
          <w:bCs/>
          <w:lang w:val="en-US"/>
        </w:rPr>
        <w:t>xx</w:t>
      </w:r>
      <w:r w:rsidRPr="00971CC3">
        <w:rPr>
          <w:rFonts w:ascii="Calibri" w:eastAsia="Calibri" w:hAnsi="Calibri" w:cs="Times New Roman"/>
          <w:b/>
          <w:bCs/>
          <w:lang w:val="bg-BG"/>
        </w:rPr>
        <w:t xml:space="preserve"> април, 2023 г. </w:t>
      </w:r>
      <w:r w:rsidRPr="00971CC3">
        <w:rPr>
          <w:rFonts w:ascii="Calibri" w:eastAsia="Calibri" w:hAnsi="Calibri" w:cs="Times New Roman"/>
          <w:lang w:val="bg-BG"/>
        </w:rPr>
        <w:t xml:space="preserve">– </w:t>
      </w:r>
      <w:r w:rsidRPr="00971CC3">
        <w:rPr>
          <w:rFonts w:ascii="Calibri" w:eastAsia="Calibri" w:hAnsi="Calibri" w:cs="Times New Roman"/>
          <w:lang w:val="en-US"/>
        </w:rPr>
        <w:t xml:space="preserve">P&amp;G България си партнира с Фондация „Детски книги“ за създаването на зелени площи в 5 училищни двора, за да могат учениците да се възползват от малко по-добър въздух. Училищата, избрани от неправителствената организация „Детски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книги“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, се намират в едни от градовете с най-мръсен въздух в България – София, Русе, Пловдив и Стара Загора. В допълнение към зелените площи P&amp;G България и „Детски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книги“ ще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допринесат със специализирана литература с екологична и STEM насоченост, чрез която децата да осмислят по-добре нуждата от опазване на природата, да адресират проблемите на своето населено място и да открият работещи решения за защита на околната среда.</w:t>
      </w:r>
    </w:p>
    <w:p w14:paraId="2FF800F0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Изхождайки от данните, че българските градове имат едни от най-високите нива на замърсяване на въздуха в Европа, P&amp;G се обедини с Фондация „Детски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книги“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, за да помогне. Първото училище, което се възползва от тази инициатива, бе 199 Основно училище „Свети Апостол Йоан </w:t>
      </w:r>
      <w:proofErr w:type="gramStart"/>
      <w:r w:rsidRPr="00971CC3">
        <w:rPr>
          <w:rFonts w:ascii="Calibri" w:eastAsia="Calibri" w:hAnsi="Calibri" w:cs="Times New Roman"/>
          <w:lang w:val="en-US"/>
        </w:rPr>
        <w:t>Богослов“ в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столичния жилищен квартал „Левски Г“ на 25 април. </w:t>
      </w:r>
    </w:p>
    <w:p w14:paraId="5848C7CF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До септември 2023 година още четири училища ще имат по-добри и по-красиви зелени площи в дворовете си. След софийското 199 Основно училище, облагородени ще бъдат дворовете на ОУ „Олимпи </w:t>
      </w:r>
      <w:proofErr w:type="gramStart"/>
      <w:r w:rsidRPr="00971CC3">
        <w:rPr>
          <w:rFonts w:ascii="Calibri" w:eastAsia="Calibri" w:hAnsi="Calibri" w:cs="Times New Roman"/>
          <w:lang w:val="en-US"/>
        </w:rPr>
        <w:t>Панов“ в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Русе, 95 СУ „Проф. Иван Шишманов“ в София, Френската езикова гимназия „Антоан дьо Сент-Екзюпери“ в Пловдив и 5 ОУ „Митьо Станев“  в Стара Загора. Всички училища са част от мрежата от читателски клубове „Бисерче </w:t>
      </w:r>
      <w:proofErr w:type="gramStart"/>
      <w:r w:rsidRPr="00971CC3">
        <w:rPr>
          <w:rFonts w:ascii="Calibri" w:eastAsia="Calibri" w:hAnsi="Calibri" w:cs="Times New Roman"/>
          <w:lang w:val="en-US"/>
        </w:rPr>
        <w:t>вълшебно“ –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инициатива на Фондация „Детски книги“, целяща да насърчи четенето и клуб на запалени читатели с отношение към заобикалящия ги свят.  </w:t>
      </w:r>
    </w:p>
    <w:p w14:paraId="7B263B1E" w14:textId="538F6ABF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В рамките на кампанията </w:t>
      </w:r>
      <w:proofErr w:type="spellStart"/>
      <w:r w:rsidRPr="00971CC3">
        <w:rPr>
          <w:rFonts w:ascii="Calibri" w:eastAsia="Calibri" w:hAnsi="Calibri" w:cs="Times New Roman"/>
          <w:lang w:val="en-US"/>
        </w:rPr>
        <w:t>ландшафт</w:t>
      </w:r>
      <w:proofErr w:type="spellEnd"/>
      <w:r w:rsidR="00EE171B">
        <w:rPr>
          <w:rFonts w:ascii="Calibri" w:eastAsia="Calibri" w:hAnsi="Calibri" w:cs="Times New Roman"/>
          <w:lang w:val="bg-BG"/>
        </w:rPr>
        <w:t>ен</w:t>
      </w:r>
      <w:r w:rsidRPr="00971CC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1CC3">
        <w:rPr>
          <w:rFonts w:ascii="Calibri" w:eastAsia="Calibri" w:hAnsi="Calibri" w:cs="Times New Roman"/>
          <w:lang w:val="en-US"/>
        </w:rPr>
        <w:t>архитект</w:t>
      </w:r>
      <w:proofErr w:type="spellEnd"/>
      <w:r w:rsidRPr="00971CC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1CC3">
        <w:rPr>
          <w:rFonts w:ascii="Calibri" w:eastAsia="Calibri" w:hAnsi="Calibri" w:cs="Times New Roman"/>
          <w:lang w:val="en-US"/>
        </w:rPr>
        <w:t>проектира</w:t>
      </w:r>
      <w:proofErr w:type="spellEnd"/>
      <w:r w:rsidRPr="00971CC3">
        <w:rPr>
          <w:rFonts w:ascii="Calibri" w:eastAsia="Calibri" w:hAnsi="Calibri" w:cs="Times New Roman"/>
          <w:lang w:val="en-US"/>
        </w:rPr>
        <w:t xml:space="preserve"> зелените площи по най-ефективния начин, съобразено с особеностите на всеки двор – какво е неговото разположение, каква е почвата. В зелените площи ще бъдат засадени </w:t>
      </w:r>
      <w:r w:rsidRPr="00971CC3">
        <w:rPr>
          <w:rFonts w:ascii="Calibri" w:eastAsia="Calibri" w:hAnsi="Calibri" w:cs="Times New Roman"/>
          <w:lang w:val="bg-BG"/>
        </w:rPr>
        <w:t>няколко</w:t>
      </w:r>
      <w:r w:rsidRPr="00971CC3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1CC3">
        <w:rPr>
          <w:rFonts w:ascii="Calibri" w:eastAsia="Calibri" w:hAnsi="Calibri" w:cs="Times New Roman"/>
          <w:lang w:val="en-US"/>
        </w:rPr>
        <w:t>дървесн</w:t>
      </w:r>
      <w:proofErr w:type="spellEnd"/>
      <w:r w:rsidRPr="00971CC3">
        <w:rPr>
          <w:rFonts w:ascii="Calibri" w:eastAsia="Calibri" w:hAnsi="Calibri" w:cs="Times New Roman"/>
          <w:lang w:val="bg-BG"/>
        </w:rPr>
        <w:t xml:space="preserve">и </w:t>
      </w:r>
      <w:r w:rsidRPr="00971CC3">
        <w:rPr>
          <w:rFonts w:ascii="Calibri" w:eastAsia="Calibri" w:hAnsi="Calibri" w:cs="Times New Roman"/>
          <w:lang w:val="en-US"/>
        </w:rPr>
        <w:t>вида</w:t>
      </w:r>
      <w:r w:rsidRPr="00971CC3">
        <w:rPr>
          <w:rFonts w:ascii="Calibri" w:eastAsia="Calibri" w:hAnsi="Calibri" w:cs="Times New Roman"/>
          <w:lang w:val="bg-BG"/>
        </w:rPr>
        <w:t>, а у</w:t>
      </w:r>
      <w:proofErr w:type="spellStart"/>
      <w:r w:rsidRPr="00971CC3">
        <w:rPr>
          <w:rFonts w:ascii="Calibri" w:eastAsia="Calibri" w:hAnsi="Calibri" w:cs="Times New Roman"/>
          <w:lang w:val="en-US"/>
        </w:rPr>
        <w:t>чениците</w:t>
      </w:r>
      <w:proofErr w:type="spellEnd"/>
      <w:r w:rsidRPr="00971CC3">
        <w:rPr>
          <w:rFonts w:ascii="Calibri" w:eastAsia="Calibri" w:hAnsi="Calibri" w:cs="Times New Roman"/>
          <w:lang w:val="en-US"/>
        </w:rPr>
        <w:t xml:space="preserve"> ще разполагат и с пейки, на които да седнат за глътка свеж въздух между часовете.    </w:t>
      </w:r>
    </w:p>
    <w:p w14:paraId="04B6F5D3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bg-BG"/>
        </w:rPr>
      </w:pPr>
      <w:r w:rsidRPr="00971CC3">
        <w:rPr>
          <w:rFonts w:ascii="Calibri" w:eastAsia="Calibri" w:hAnsi="Calibri" w:cs="Times New Roman"/>
          <w:lang w:val="en-US"/>
        </w:rPr>
        <w:t xml:space="preserve">Кампанията „Да засадим въздух за нашите </w:t>
      </w:r>
      <w:proofErr w:type="gramStart"/>
      <w:r w:rsidRPr="00971CC3">
        <w:rPr>
          <w:rFonts w:ascii="Calibri" w:eastAsia="Calibri" w:hAnsi="Calibri" w:cs="Times New Roman"/>
          <w:lang w:val="en-US"/>
        </w:rPr>
        <w:t>деца“ стартира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на 30 март тази година за пръв път в България. За всяка покупка между 30 март и 30 април 2023 година на продукти на P&amp;G от популярни марки като Ariel, Fairy, Lenor, Head &amp; Shoulders, Gillette, Pampers и други, компанията дарява в полза на Фондация „Детски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книги“ с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цел създаване на зелени площи в 5 български училища</w:t>
      </w:r>
      <w:r w:rsidRPr="00971CC3">
        <w:rPr>
          <w:rFonts w:ascii="Calibri" w:eastAsia="Calibri" w:hAnsi="Calibri" w:cs="Times New Roman"/>
          <w:lang w:val="bg-BG"/>
        </w:rPr>
        <w:t>.</w:t>
      </w:r>
    </w:p>
    <w:p w14:paraId="7A013FF1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„Радвам се, че сме част от кампанията „Да засадим въздух за нашите </w:t>
      </w:r>
      <w:proofErr w:type="gramStart"/>
      <w:r w:rsidRPr="00971CC3">
        <w:rPr>
          <w:rFonts w:ascii="Calibri" w:eastAsia="Calibri" w:hAnsi="Calibri" w:cs="Times New Roman"/>
          <w:lang w:val="en-US"/>
        </w:rPr>
        <w:t>деца“</w:t>
      </w:r>
      <w:proofErr w:type="gramEnd"/>
      <w:r w:rsidRPr="00971CC3">
        <w:rPr>
          <w:rFonts w:ascii="Calibri" w:eastAsia="Calibri" w:hAnsi="Calibri" w:cs="Times New Roman"/>
          <w:lang w:val="en-US"/>
        </w:rPr>
        <w:t>, казва Валентина Стоева, основател на фондацията. „През годините сме работили с много български училища, като сме насърчавали четенето сред децата и формирането на читателски вкус. Прави впечатление, че зелените площи в много учебни заведения са недостатъчни. Щастлива съм, че имаме възможност да помогнем с подкрепата на P&amp;</w:t>
      </w:r>
      <w:proofErr w:type="gramStart"/>
      <w:r w:rsidRPr="00971CC3">
        <w:rPr>
          <w:rFonts w:ascii="Calibri" w:eastAsia="Calibri" w:hAnsi="Calibri" w:cs="Times New Roman"/>
          <w:lang w:val="en-US"/>
        </w:rPr>
        <w:t>G“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, допълва тя. </w:t>
      </w:r>
    </w:p>
    <w:p w14:paraId="1CFF0BC5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Фондация „Детски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книги“ е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създадена през 2013 година, а основната ѝ цел е да насърчава четенето сред децата, да променя нагласите на възрастните за важността на четенето от ранна възраст за по-късната реализация и да стимулира издаването на качествени четива, развиващи детския читателски вкус. Валентина Стоева, учредител и председател на Съвета на Фондацията, е носител на званията „Рицар на </w:t>
      </w:r>
      <w:proofErr w:type="gramStart"/>
      <w:r w:rsidRPr="00971CC3">
        <w:rPr>
          <w:rFonts w:ascii="Calibri" w:eastAsia="Calibri" w:hAnsi="Calibri" w:cs="Times New Roman"/>
          <w:lang w:val="en-US"/>
        </w:rPr>
        <w:t>книгата“</w:t>
      </w:r>
      <w:proofErr w:type="gramEnd"/>
      <w:r w:rsidRPr="00971CC3">
        <w:rPr>
          <w:rFonts w:ascii="Calibri" w:eastAsia="Calibri" w:hAnsi="Calibri" w:cs="Times New Roman"/>
          <w:lang w:val="en-US"/>
        </w:rPr>
        <w:t>, присъждано от Асоциация „Българска книга“, и „Посланик на библиотеките“ на Българската библиотечно-информационна асоциация.</w:t>
      </w:r>
    </w:p>
    <w:p w14:paraId="386E6AF6" w14:textId="77777777" w:rsidR="00971CC3" w:rsidRDefault="00971CC3" w:rsidP="00971CC3">
      <w:pPr>
        <w:pStyle w:val="paragraph"/>
        <w:ind w:firstLine="705"/>
        <w:jc w:val="center"/>
        <w:textAlignment w:val="baseline"/>
        <w:rPr>
          <w:rStyle w:val="normaltextrun"/>
          <w:b/>
          <w:bCs/>
          <w:sz w:val="24"/>
          <w:szCs w:val="24"/>
          <w:lang w:val="ro-RO"/>
        </w:rPr>
      </w:pPr>
    </w:p>
    <w:p w14:paraId="7F734AEC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P&amp;G и нейните марки се ангажират да използват своя глас, обхват, иновации и опит, за да помогнат на хората да водят по-устойчив живот. „Това е нашият </w:t>
      </w:r>
      <w:proofErr w:type="gramStart"/>
      <w:r w:rsidRPr="00971CC3">
        <w:rPr>
          <w:rFonts w:ascii="Calibri" w:eastAsia="Calibri" w:hAnsi="Calibri" w:cs="Times New Roman"/>
          <w:lang w:val="en-US"/>
        </w:rPr>
        <w:t>дом“ е</w:t>
      </w:r>
      <w:proofErr w:type="gramEnd"/>
      <w:r w:rsidRPr="00971CC3">
        <w:rPr>
          <w:rFonts w:ascii="Calibri" w:eastAsia="Calibri" w:hAnsi="Calibri" w:cs="Times New Roman"/>
          <w:lang w:val="en-US"/>
        </w:rPr>
        <w:t xml:space="preserve"> призив за действие да се обединим и да помогнем на планетата – нашият дом. Марките на P&amp;G като Ariel, Fairy, Lenor, Head &amp; Shoulders и Gillette могат да помогнат с продукти, които улесняват устойчивия избор без компромис с ефективността. Компанията също така цели да продължи да намалява въздействието на дейността си върху околната среда, постигайки или надминавайки целите си до 2030 година – да постигне нулев въглероден отпечатък, да има 100% рециклируеми или преизползваеми опаковки, както и да съкрати употребата на чиста пластмаса на половина. </w:t>
      </w:r>
    </w:p>
    <w:p w14:paraId="050E2F15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b/>
          <w:bCs/>
          <w:lang w:val="en-US"/>
        </w:rPr>
      </w:pPr>
      <w:r w:rsidRPr="00971CC3">
        <w:rPr>
          <w:rFonts w:ascii="Calibri" w:eastAsia="Calibri" w:hAnsi="Calibri" w:cs="Times New Roman"/>
          <w:b/>
          <w:bCs/>
          <w:lang w:val="en-US"/>
        </w:rPr>
        <w:t xml:space="preserve">За P&amp;G </w:t>
      </w:r>
    </w:p>
    <w:p w14:paraId="0C30E91C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P&amp;G обслужва потребителите по целия свят с едно от най-силните портфолиа от надеждни, качествени и водещи марки, включително Always®, Ambi Pur®, Ariel®, Bounty®, Charmin®, Crest®, Dawn®, Downy®, Fairy®, Febreze®, Gain®, Gillette®, Head &amp; Shoulders®, Lenor®, Olay®, Oral-B®, Pampers®, Pantene®, SK-II®, Tide®, Vicks® и Whisper®. Общността на P&amp;G включва дейности в приблизително 70 държави по света. Посетете www.pg.com за най-новата информация за P&amp;G и нейните марки. </w:t>
      </w:r>
    </w:p>
    <w:p w14:paraId="4B6B9EA7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b/>
          <w:bCs/>
          <w:lang w:val="en-US"/>
        </w:rPr>
      </w:pPr>
      <w:r w:rsidRPr="00971CC3">
        <w:rPr>
          <w:rFonts w:ascii="Calibri" w:eastAsia="Calibri" w:hAnsi="Calibri" w:cs="Times New Roman"/>
          <w:b/>
          <w:bCs/>
          <w:lang w:val="en-US"/>
        </w:rPr>
        <w:t xml:space="preserve">За Фондация "Детски книги" </w:t>
      </w:r>
    </w:p>
    <w:p w14:paraId="7AB25171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 xml:space="preserve">От 2013 година, когато е създадена, Фондация "Детски книги" има за цел да насърчава четенето сред децата чрез различни инициативи и да допринася за развитието на сегмента "Книги за деца и юноши", като насърчава българските издатели да предлагат на подрастващите качествени четива, развиващи читателския им вкус. От 2017 година фондацията е член на EURead, обединение на европейски организации за насърчаване на четенето. Посетете www.detskiknigi.com за повече информация за фондацията и новини за нейната дейност. </w:t>
      </w:r>
    </w:p>
    <w:p w14:paraId="25EB6805" w14:textId="77777777" w:rsidR="00971CC3" w:rsidRPr="00971CC3" w:rsidRDefault="00971CC3" w:rsidP="00971CC3">
      <w:pPr>
        <w:spacing w:line="256" w:lineRule="auto"/>
        <w:jc w:val="both"/>
        <w:rPr>
          <w:rFonts w:ascii="Calibri" w:eastAsia="Calibri" w:hAnsi="Calibri" w:cs="Times New Roman"/>
          <w:b/>
          <w:bCs/>
          <w:lang w:val="en-US"/>
        </w:rPr>
      </w:pPr>
      <w:r w:rsidRPr="00971CC3">
        <w:rPr>
          <w:rFonts w:ascii="Calibri" w:eastAsia="Calibri" w:hAnsi="Calibri" w:cs="Times New Roman"/>
          <w:b/>
          <w:bCs/>
          <w:lang w:val="en-US"/>
        </w:rPr>
        <w:t>Контакт на агенцията</w:t>
      </w:r>
    </w:p>
    <w:p w14:paraId="530246FB" w14:textId="77777777" w:rsidR="00971CC3" w:rsidRPr="00971CC3" w:rsidRDefault="00971CC3" w:rsidP="00971CC3">
      <w:pPr>
        <w:spacing w:after="0" w:line="256" w:lineRule="auto"/>
        <w:jc w:val="both"/>
        <w:rPr>
          <w:rFonts w:ascii="Calibri" w:eastAsia="Calibri" w:hAnsi="Calibri" w:cs="Times New Roman"/>
          <w:lang w:val="bg-BG"/>
        </w:rPr>
      </w:pPr>
      <w:r w:rsidRPr="00971CC3">
        <w:rPr>
          <w:rFonts w:ascii="Calibri" w:eastAsia="Calibri" w:hAnsi="Calibri" w:cs="Times New Roman"/>
          <w:lang w:val="bg-BG"/>
        </w:rPr>
        <w:t>Румяна Танчева</w:t>
      </w:r>
    </w:p>
    <w:p w14:paraId="1969E9BF" w14:textId="77777777" w:rsidR="00971CC3" w:rsidRPr="00971CC3" w:rsidRDefault="00971CC3" w:rsidP="00971CC3">
      <w:pPr>
        <w:spacing w:after="0" w:line="256" w:lineRule="auto"/>
        <w:jc w:val="both"/>
        <w:rPr>
          <w:rFonts w:ascii="Calibri" w:eastAsia="Calibri" w:hAnsi="Calibri" w:cs="Times New Roman"/>
          <w:lang w:val="en-US"/>
        </w:rPr>
      </w:pPr>
      <w:r w:rsidRPr="00971CC3">
        <w:rPr>
          <w:rFonts w:ascii="Calibri" w:eastAsia="Calibri" w:hAnsi="Calibri" w:cs="Times New Roman"/>
          <w:lang w:val="en-US"/>
        </w:rPr>
        <w:t>rumyana.tancheva@mslgroup.com</w:t>
      </w:r>
    </w:p>
    <w:p w14:paraId="0F3900B5" w14:textId="77777777" w:rsidR="00971CC3" w:rsidRPr="00971CC3" w:rsidRDefault="00971CC3" w:rsidP="00971CC3">
      <w:pPr>
        <w:spacing w:line="256" w:lineRule="auto"/>
        <w:rPr>
          <w:rFonts w:ascii="Calibri" w:eastAsia="Calibri" w:hAnsi="Calibri" w:cs="Times New Roman"/>
          <w:lang w:val="bg-BG"/>
        </w:rPr>
      </w:pPr>
    </w:p>
    <w:p w14:paraId="335C3EB9" w14:textId="77777777" w:rsidR="00A7700C" w:rsidRPr="00C906E2" w:rsidRDefault="00A7700C" w:rsidP="00C906E2"/>
    <w:sectPr w:rsidR="00A7700C" w:rsidRPr="00C906E2" w:rsidSect="002138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FABD" w14:textId="77777777" w:rsidR="006D403B" w:rsidRDefault="006D403B" w:rsidP="00E13508">
      <w:pPr>
        <w:spacing w:after="0" w:line="240" w:lineRule="auto"/>
      </w:pPr>
      <w:r>
        <w:separator/>
      </w:r>
    </w:p>
  </w:endnote>
  <w:endnote w:type="continuationSeparator" w:id="0">
    <w:p w14:paraId="4F5D3ACA" w14:textId="77777777" w:rsidR="006D403B" w:rsidRDefault="006D403B" w:rsidP="00E1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DB0C" w14:textId="77777777" w:rsidR="006D403B" w:rsidRDefault="006D403B" w:rsidP="00E13508">
      <w:pPr>
        <w:spacing w:after="0" w:line="240" w:lineRule="auto"/>
      </w:pPr>
      <w:r>
        <w:separator/>
      </w:r>
    </w:p>
  </w:footnote>
  <w:footnote w:type="continuationSeparator" w:id="0">
    <w:p w14:paraId="20B2633B" w14:textId="77777777" w:rsidR="006D403B" w:rsidRDefault="006D403B" w:rsidP="00E1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4F14" w14:textId="1DCB9647" w:rsidR="00A7700C" w:rsidRDefault="00F60D68" w:rsidP="00500DEF">
    <w:pPr>
      <w:pStyle w:val="Header"/>
      <w:tabs>
        <w:tab w:val="left" w:pos="6345"/>
      </w:tabs>
    </w:pPr>
    <w:r w:rsidRPr="002E7EC0">
      <w:rPr>
        <w:rFonts w:cstheme="minorHAnsi"/>
        <w:noProof/>
        <w:lang w:val="en-US"/>
      </w:rPr>
      <w:drawing>
        <wp:anchor distT="0" distB="0" distL="114300" distR="114300" simplePos="0" relativeHeight="251659264" behindDoc="0" locked="0" layoutInCell="1" allowOverlap="1" wp14:anchorId="753A687C" wp14:editId="5CC7650A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955675" cy="9988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27242" r="61484" b="17957"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00C">
      <w:rPr>
        <w:rFonts w:cstheme="minorHAnsi"/>
        <w:noProof/>
        <w:lang w:val="ro-RO" w:eastAsia="ro-RO"/>
      </w:rPr>
      <w:tab/>
    </w:r>
    <w:r w:rsidR="00A7700C">
      <w:rPr>
        <w:rFonts w:cstheme="minorHAnsi"/>
        <w:noProof/>
        <w:lang w:val="ro-RO" w:eastAsia="ro-RO"/>
      </w:rPr>
      <w:tab/>
    </w:r>
    <w:r w:rsidR="00A7700C">
      <w:rPr>
        <w:rFonts w:cstheme="minorHAnsi"/>
        <w:noProof/>
        <w:lang w:val="ro-RO" w:eastAsia="ro-RO"/>
      </w:rPr>
      <w:tab/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805F0"/>
    <w:multiLevelType w:val="hybridMultilevel"/>
    <w:tmpl w:val="1438F8F8"/>
    <w:lvl w:ilvl="0" w:tplc="EC2A9D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EF5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A0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08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C7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CB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01D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EEDF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8C7B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06E9"/>
    <w:multiLevelType w:val="hybridMultilevel"/>
    <w:tmpl w:val="7E3AE278"/>
    <w:lvl w:ilvl="0" w:tplc="C4DEFD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4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800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A3C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681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48A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85E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2628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6F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664003">
    <w:abstractNumId w:val="1"/>
  </w:num>
  <w:num w:numId="2" w16cid:durableId="80674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2A"/>
    <w:rsid w:val="00011518"/>
    <w:rsid w:val="00013673"/>
    <w:rsid w:val="00014C48"/>
    <w:rsid w:val="00024330"/>
    <w:rsid w:val="00030C2C"/>
    <w:rsid w:val="00031322"/>
    <w:rsid w:val="00037C0D"/>
    <w:rsid w:val="000419B7"/>
    <w:rsid w:val="00044ECA"/>
    <w:rsid w:val="00046594"/>
    <w:rsid w:val="000467FC"/>
    <w:rsid w:val="000549FE"/>
    <w:rsid w:val="000559D1"/>
    <w:rsid w:val="00062DB8"/>
    <w:rsid w:val="00075589"/>
    <w:rsid w:val="00081771"/>
    <w:rsid w:val="00083F65"/>
    <w:rsid w:val="00084AA9"/>
    <w:rsid w:val="000A320E"/>
    <w:rsid w:val="000A50E7"/>
    <w:rsid w:val="000A5C69"/>
    <w:rsid w:val="000C62C2"/>
    <w:rsid w:val="000C7F3A"/>
    <w:rsid w:val="000D0677"/>
    <w:rsid w:val="000E1C88"/>
    <w:rsid w:val="000F35B9"/>
    <w:rsid w:val="000F4615"/>
    <w:rsid w:val="00101F89"/>
    <w:rsid w:val="00110D2E"/>
    <w:rsid w:val="00114BC4"/>
    <w:rsid w:val="001166B2"/>
    <w:rsid w:val="00145FE9"/>
    <w:rsid w:val="00154814"/>
    <w:rsid w:val="00155CC8"/>
    <w:rsid w:val="0017471D"/>
    <w:rsid w:val="00174EA7"/>
    <w:rsid w:val="00176362"/>
    <w:rsid w:val="001818DD"/>
    <w:rsid w:val="00182775"/>
    <w:rsid w:val="00183AB4"/>
    <w:rsid w:val="00185C30"/>
    <w:rsid w:val="00190734"/>
    <w:rsid w:val="001D3E82"/>
    <w:rsid w:val="001D62E7"/>
    <w:rsid w:val="001E2221"/>
    <w:rsid w:val="001E5665"/>
    <w:rsid w:val="001F13AE"/>
    <w:rsid w:val="001F14B6"/>
    <w:rsid w:val="001F1A43"/>
    <w:rsid w:val="001F5B5E"/>
    <w:rsid w:val="001F785F"/>
    <w:rsid w:val="00202B78"/>
    <w:rsid w:val="00207660"/>
    <w:rsid w:val="00210A71"/>
    <w:rsid w:val="00211AA4"/>
    <w:rsid w:val="002138F7"/>
    <w:rsid w:val="002232F6"/>
    <w:rsid w:val="00223352"/>
    <w:rsid w:val="0022362B"/>
    <w:rsid w:val="002249A4"/>
    <w:rsid w:val="00245035"/>
    <w:rsid w:val="00246353"/>
    <w:rsid w:val="00271542"/>
    <w:rsid w:val="00277947"/>
    <w:rsid w:val="002830C7"/>
    <w:rsid w:val="00287DA7"/>
    <w:rsid w:val="00291B0F"/>
    <w:rsid w:val="0029280C"/>
    <w:rsid w:val="002A4D0D"/>
    <w:rsid w:val="002B63E4"/>
    <w:rsid w:val="002C3EB9"/>
    <w:rsid w:val="002C63E7"/>
    <w:rsid w:val="002C6D78"/>
    <w:rsid w:val="002D6BF5"/>
    <w:rsid w:val="002E0134"/>
    <w:rsid w:val="002F0A6A"/>
    <w:rsid w:val="002F6E2B"/>
    <w:rsid w:val="00306276"/>
    <w:rsid w:val="003075DE"/>
    <w:rsid w:val="00313AEF"/>
    <w:rsid w:val="003143AD"/>
    <w:rsid w:val="0032028D"/>
    <w:rsid w:val="003210FD"/>
    <w:rsid w:val="003253B5"/>
    <w:rsid w:val="0032598F"/>
    <w:rsid w:val="00326A6A"/>
    <w:rsid w:val="00347B43"/>
    <w:rsid w:val="00350275"/>
    <w:rsid w:val="0036668D"/>
    <w:rsid w:val="003671A4"/>
    <w:rsid w:val="003719C6"/>
    <w:rsid w:val="003764BC"/>
    <w:rsid w:val="0038185B"/>
    <w:rsid w:val="0039137D"/>
    <w:rsid w:val="0039524C"/>
    <w:rsid w:val="003A1698"/>
    <w:rsid w:val="003A2C65"/>
    <w:rsid w:val="003A7311"/>
    <w:rsid w:val="003B42F8"/>
    <w:rsid w:val="003D0264"/>
    <w:rsid w:val="003D3ACD"/>
    <w:rsid w:val="003E07E4"/>
    <w:rsid w:val="003E47A4"/>
    <w:rsid w:val="003E6DA8"/>
    <w:rsid w:val="003F74E3"/>
    <w:rsid w:val="00401D07"/>
    <w:rsid w:val="00404DB0"/>
    <w:rsid w:val="00413912"/>
    <w:rsid w:val="00421487"/>
    <w:rsid w:val="004218E8"/>
    <w:rsid w:val="00425572"/>
    <w:rsid w:val="00432B1C"/>
    <w:rsid w:val="00446A39"/>
    <w:rsid w:val="0045016F"/>
    <w:rsid w:val="00455440"/>
    <w:rsid w:val="00456D8D"/>
    <w:rsid w:val="00463539"/>
    <w:rsid w:val="004748E5"/>
    <w:rsid w:val="00492F0F"/>
    <w:rsid w:val="004A3098"/>
    <w:rsid w:val="004A4A1B"/>
    <w:rsid w:val="004B373A"/>
    <w:rsid w:val="004C64DE"/>
    <w:rsid w:val="004D10C6"/>
    <w:rsid w:val="004D4642"/>
    <w:rsid w:val="004E2CFE"/>
    <w:rsid w:val="004F4779"/>
    <w:rsid w:val="004F4CC2"/>
    <w:rsid w:val="00500DEF"/>
    <w:rsid w:val="00512420"/>
    <w:rsid w:val="005142A7"/>
    <w:rsid w:val="0052468C"/>
    <w:rsid w:val="00533FC4"/>
    <w:rsid w:val="0055096C"/>
    <w:rsid w:val="00553D17"/>
    <w:rsid w:val="005567EC"/>
    <w:rsid w:val="0057363A"/>
    <w:rsid w:val="00576F41"/>
    <w:rsid w:val="005908DC"/>
    <w:rsid w:val="00591CC6"/>
    <w:rsid w:val="005A2880"/>
    <w:rsid w:val="005A7331"/>
    <w:rsid w:val="005B27E3"/>
    <w:rsid w:val="005C5284"/>
    <w:rsid w:val="005D04AB"/>
    <w:rsid w:val="005D7824"/>
    <w:rsid w:val="005E3C09"/>
    <w:rsid w:val="005F5EA4"/>
    <w:rsid w:val="00602443"/>
    <w:rsid w:val="0060548E"/>
    <w:rsid w:val="00611CBF"/>
    <w:rsid w:val="006126B4"/>
    <w:rsid w:val="00614F09"/>
    <w:rsid w:val="00616009"/>
    <w:rsid w:val="00623218"/>
    <w:rsid w:val="0062680D"/>
    <w:rsid w:val="00647F82"/>
    <w:rsid w:val="0067149F"/>
    <w:rsid w:val="006718AE"/>
    <w:rsid w:val="00684153"/>
    <w:rsid w:val="006873AE"/>
    <w:rsid w:val="00693029"/>
    <w:rsid w:val="006A267F"/>
    <w:rsid w:val="006A4D9E"/>
    <w:rsid w:val="006D2CF1"/>
    <w:rsid w:val="006D403B"/>
    <w:rsid w:val="006D4EFE"/>
    <w:rsid w:val="006D6451"/>
    <w:rsid w:val="006D7427"/>
    <w:rsid w:val="006E33DB"/>
    <w:rsid w:val="006F072F"/>
    <w:rsid w:val="00701111"/>
    <w:rsid w:val="00707932"/>
    <w:rsid w:val="007124FF"/>
    <w:rsid w:val="007134CC"/>
    <w:rsid w:val="00730563"/>
    <w:rsid w:val="00733594"/>
    <w:rsid w:val="00740C1F"/>
    <w:rsid w:val="007502C2"/>
    <w:rsid w:val="00751C92"/>
    <w:rsid w:val="00754179"/>
    <w:rsid w:val="007632FF"/>
    <w:rsid w:val="00767D8E"/>
    <w:rsid w:val="00783AA8"/>
    <w:rsid w:val="00796A3A"/>
    <w:rsid w:val="007A1203"/>
    <w:rsid w:val="007A37B8"/>
    <w:rsid w:val="007B23AF"/>
    <w:rsid w:val="007B6191"/>
    <w:rsid w:val="007B6CA9"/>
    <w:rsid w:val="007C142D"/>
    <w:rsid w:val="007D179D"/>
    <w:rsid w:val="007E0352"/>
    <w:rsid w:val="007E0F9C"/>
    <w:rsid w:val="007E3557"/>
    <w:rsid w:val="00812562"/>
    <w:rsid w:val="00820B2D"/>
    <w:rsid w:val="0082411C"/>
    <w:rsid w:val="008251A1"/>
    <w:rsid w:val="00827791"/>
    <w:rsid w:val="008303AF"/>
    <w:rsid w:val="008336F3"/>
    <w:rsid w:val="008369DA"/>
    <w:rsid w:val="00846A86"/>
    <w:rsid w:val="00852DF0"/>
    <w:rsid w:val="00862357"/>
    <w:rsid w:val="00867EB7"/>
    <w:rsid w:val="00884552"/>
    <w:rsid w:val="00894786"/>
    <w:rsid w:val="008A6817"/>
    <w:rsid w:val="008B118F"/>
    <w:rsid w:val="008B1297"/>
    <w:rsid w:val="008B5F12"/>
    <w:rsid w:val="008B6C12"/>
    <w:rsid w:val="008C2EBE"/>
    <w:rsid w:val="008C6DE2"/>
    <w:rsid w:val="008D09FC"/>
    <w:rsid w:val="008D36D6"/>
    <w:rsid w:val="008D591C"/>
    <w:rsid w:val="008E0F92"/>
    <w:rsid w:val="008F2EEF"/>
    <w:rsid w:val="00906218"/>
    <w:rsid w:val="00907D9B"/>
    <w:rsid w:val="009102AB"/>
    <w:rsid w:val="00912C84"/>
    <w:rsid w:val="00915F65"/>
    <w:rsid w:val="009207D9"/>
    <w:rsid w:val="00927C31"/>
    <w:rsid w:val="0093110A"/>
    <w:rsid w:val="00940A93"/>
    <w:rsid w:val="00946BD0"/>
    <w:rsid w:val="00953E93"/>
    <w:rsid w:val="009550EC"/>
    <w:rsid w:val="00960B43"/>
    <w:rsid w:val="00962E6A"/>
    <w:rsid w:val="00963061"/>
    <w:rsid w:val="00971CC3"/>
    <w:rsid w:val="00972BD7"/>
    <w:rsid w:val="009746DD"/>
    <w:rsid w:val="009907F7"/>
    <w:rsid w:val="00996900"/>
    <w:rsid w:val="009A15A5"/>
    <w:rsid w:val="009B230F"/>
    <w:rsid w:val="009C49D5"/>
    <w:rsid w:val="009D015E"/>
    <w:rsid w:val="009F4DE7"/>
    <w:rsid w:val="009F5A7D"/>
    <w:rsid w:val="00A00451"/>
    <w:rsid w:val="00A0121C"/>
    <w:rsid w:val="00A0354D"/>
    <w:rsid w:val="00A14E2A"/>
    <w:rsid w:val="00A15ADA"/>
    <w:rsid w:val="00A26FBE"/>
    <w:rsid w:val="00A276AA"/>
    <w:rsid w:val="00A30344"/>
    <w:rsid w:val="00A32900"/>
    <w:rsid w:val="00A3501A"/>
    <w:rsid w:val="00A36C73"/>
    <w:rsid w:val="00A43D58"/>
    <w:rsid w:val="00A44442"/>
    <w:rsid w:val="00A45863"/>
    <w:rsid w:val="00A50DCB"/>
    <w:rsid w:val="00A60960"/>
    <w:rsid w:val="00A61AFB"/>
    <w:rsid w:val="00A71F8D"/>
    <w:rsid w:val="00A75EB0"/>
    <w:rsid w:val="00A7700C"/>
    <w:rsid w:val="00A83C30"/>
    <w:rsid w:val="00A85671"/>
    <w:rsid w:val="00A86C35"/>
    <w:rsid w:val="00A9086A"/>
    <w:rsid w:val="00A918C3"/>
    <w:rsid w:val="00A91D3F"/>
    <w:rsid w:val="00A9597E"/>
    <w:rsid w:val="00A96469"/>
    <w:rsid w:val="00AA40D9"/>
    <w:rsid w:val="00AB3FAD"/>
    <w:rsid w:val="00AC5FB0"/>
    <w:rsid w:val="00AC78B2"/>
    <w:rsid w:val="00AD4A4C"/>
    <w:rsid w:val="00AD4BB6"/>
    <w:rsid w:val="00AE3EF2"/>
    <w:rsid w:val="00AF2AAF"/>
    <w:rsid w:val="00B1077E"/>
    <w:rsid w:val="00B219FC"/>
    <w:rsid w:val="00B240F2"/>
    <w:rsid w:val="00B2589D"/>
    <w:rsid w:val="00B27795"/>
    <w:rsid w:val="00B27B37"/>
    <w:rsid w:val="00B32DC2"/>
    <w:rsid w:val="00B373C7"/>
    <w:rsid w:val="00B416DC"/>
    <w:rsid w:val="00B6490F"/>
    <w:rsid w:val="00B73F0B"/>
    <w:rsid w:val="00B90134"/>
    <w:rsid w:val="00B9190C"/>
    <w:rsid w:val="00B96F77"/>
    <w:rsid w:val="00BA637E"/>
    <w:rsid w:val="00BC1584"/>
    <w:rsid w:val="00BE0C34"/>
    <w:rsid w:val="00BE3E20"/>
    <w:rsid w:val="00C07517"/>
    <w:rsid w:val="00C16F16"/>
    <w:rsid w:val="00C2429D"/>
    <w:rsid w:val="00C3712E"/>
    <w:rsid w:val="00C4344B"/>
    <w:rsid w:val="00C44D6D"/>
    <w:rsid w:val="00C6281D"/>
    <w:rsid w:val="00C65ED3"/>
    <w:rsid w:val="00C81D2A"/>
    <w:rsid w:val="00C8207E"/>
    <w:rsid w:val="00C906E2"/>
    <w:rsid w:val="00CB04B2"/>
    <w:rsid w:val="00CB2DD5"/>
    <w:rsid w:val="00CB2DD9"/>
    <w:rsid w:val="00CB7A5A"/>
    <w:rsid w:val="00CC28C3"/>
    <w:rsid w:val="00CC6FA5"/>
    <w:rsid w:val="00CD0768"/>
    <w:rsid w:val="00CE75C8"/>
    <w:rsid w:val="00D01377"/>
    <w:rsid w:val="00D03636"/>
    <w:rsid w:val="00D03AC0"/>
    <w:rsid w:val="00D15F34"/>
    <w:rsid w:val="00D25358"/>
    <w:rsid w:val="00D31F8C"/>
    <w:rsid w:val="00D3214B"/>
    <w:rsid w:val="00D32503"/>
    <w:rsid w:val="00D32844"/>
    <w:rsid w:val="00D3468B"/>
    <w:rsid w:val="00D4507E"/>
    <w:rsid w:val="00D45DCD"/>
    <w:rsid w:val="00D50AE8"/>
    <w:rsid w:val="00D50E05"/>
    <w:rsid w:val="00D57466"/>
    <w:rsid w:val="00D711B3"/>
    <w:rsid w:val="00D84C34"/>
    <w:rsid w:val="00D87F8E"/>
    <w:rsid w:val="00DA2AA2"/>
    <w:rsid w:val="00DA3C94"/>
    <w:rsid w:val="00DA4041"/>
    <w:rsid w:val="00DB1C05"/>
    <w:rsid w:val="00DB5110"/>
    <w:rsid w:val="00DC2ED8"/>
    <w:rsid w:val="00DC6DBD"/>
    <w:rsid w:val="00DD0AF0"/>
    <w:rsid w:val="00DD5361"/>
    <w:rsid w:val="00DE22B1"/>
    <w:rsid w:val="00DE4880"/>
    <w:rsid w:val="00DE751B"/>
    <w:rsid w:val="00E05958"/>
    <w:rsid w:val="00E13508"/>
    <w:rsid w:val="00E13A69"/>
    <w:rsid w:val="00E1411B"/>
    <w:rsid w:val="00E318D2"/>
    <w:rsid w:val="00E341B2"/>
    <w:rsid w:val="00E3712C"/>
    <w:rsid w:val="00E41004"/>
    <w:rsid w:val="00E42E2A"/>
    <w:rsid w:val="00E45B25"/>
    <w:rsid w:val="00E45F35"/>
    <w:rsid w:val="00E54950"/>
    <w:rsid w:val="00E6651E"/>
    <w:rsid w:val="00E66C6E"/>
    <w:rsid w:val="00E70747"/>
    <w:rsid w:val="00E71B07"/>
    <w:rsid w:val="00E77AC7"/>
    <w:rsid w:val="00EA5856"/>
    <w:rsid w:val="00EA695E"/>
    <w:rsid w:val="00EB02C6"/>
    <w:rsid w:val="00EB5638"/>
    <w:rsid w:val="00EB6F41"/>
    <w:rsid w:val="00EC2889"/>
    <w:rsid w:val="00EC7A0A"/>
    <w:rsid w:val="00ED09A0"/>
    <w:rsid w:val="00ED2514"/>
    <w:rsid w:val="00ED4136"/>
    <w:rsid w:val="00ED477E"/>
    <w:rsid w:val="00ED5AF8"/>
    <w:rsid w:val="00EE171B"/>
    <w:rsid w:val="00EE1EBB"/>
    <w:rsid w:val="00EE543E"/>
    <w:rsid w:val="00EF1008"/>
    <w:rsid w:val="00F1368B"/>
    <w:rsid w:val="00F17CE6"/>
    <w:rsid w:val="00F2535E"/>
    <w:rsid w:val="00F304EF"/>
    <w:rsid w:val="00F37EA5"/>
    <w:rsid w:val="00F41D1F"/>
    <w:rsid w:val="00F55065"/>
    <w:rsid w:val="00F6080A"/>
    <w:rsid w:val="00F60D68"/>
    <w:rsid w:val="00F67515"/>
    <w:rsid w:val="00F71818"/>
    <w:rsid w:val="00F94342"/>
    <w:rsid w:val="00FA1C0B"/>
    <w:rsid w:val="00FA580E"/>
    <w:rsid w:val="00FB09A3"/>
    <w:rsid w:val="00FB0ADA"/>
    <w:rsid w:val="00FB160B"/>
    <w:rsid w:val="00FB6914"/>
    <w:rsid w:val="00FC23A8"/>
    <w:rsid w:val="00FC2A59"/>
    <w:rsid w:val="00FC7B85"/>
    <w:rsid w:val="00FD3425"/>
    <w:rsid w:val="00FD41D7"/>
    <w:rsid w:val="00FE04D6"/>
    <w:rsid w:val="00FE1012"/>
    <w:rsid w:val="00FF4FF4"/>
    <w:rsid w:val="00FF5559"/>
    <w:rsid w:val="00FF675F"/>
    <w:rsid w:val="00FF6B38"/>
    <w:rsid w:val="0C0DF7F7"/>
    <w:rsid w:val="7B999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FE9B"/>
  <w15:docId w15:val="{E7DFBE2C-D10E-41D0-A85E-3153AC1A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8F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0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3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0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770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F3A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111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6D7427"/>
  </w:style>
  <w:style w:type="character" w:styleId="CommentReference">
    <w:name w:val="annotation reference"/>
    <w:basedOn w:val="DefaultParagraphFont"/>
    <w:uiPriority w:val="99"/>
    <w:semiHidden/>
    <w:unhideWhenUsed/>
    <w:rsid w:val="00116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6B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B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44442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2E6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2E6A"/>
    <w:rPr>
      <w:b/>
      <w:bCs/>
    </w:rPr>
  </w:style>
  <w:style w:type="paragraph" w:customStyle="1" w:styleId="paragraph">
    <w:name w:val="paragraph"/>
    <w:basedOn w:val="Normal"/>
    <w:rsid w:val="00C906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C906E2"/>
  </w:style>
  <w:style w:type="character" w:customStyle="1" w:styleId="eop">
    <w:name w:val="eop"/>
    <w:basedOn w:val="DefaultParagraphFont"/>
    <w:rsid w:val="00C90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37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7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E2C9-4E63-461C-9C94-1681ACA8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BDR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Calina</dc:creator>
  <cp:lastModifiedBy>Iliyana Marinkova</cp:lastModifiedBy>
  <cp:revision>3</cp:revision>
  <dcterms:created xsi:type="dcterms:W3CDTF">2023-04-11T10:52:00Z</dcterms:created>
  <dcterms:modified xsi:type="dcterms:W3CDTF">2023-04-12T06:53:00Z</dcterms:modified>
</cp:coreProperties>
</file>